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0BF" w:rsidRPr="00CE79CD" w:rsidRDefault="003950B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E27AF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определении уполномоченного органа исполнительной власти Еврейской автономной области, осуществляющего </w:t>
      </w:r>
      <w:r w:rsidR="00301EA9" w:rsidRPr="00301EA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Министерством экономического развития Российской Федерации по </w:t>
      </w:r>
      <w:bookmarkStart w:id="0" w:name="_GoBack"/>
      <w:bookmarkEnd w:id="0"/>
      <w:r w:rsidR="00301EA9" w:rsidRPr="00301EA9">
        <w:rPr>
          <w:rFonts w:ascii="Times New Roman" w:hAnsi="Times New Roman" w:cs="Times New Roman"/>
          <w:color w:val="000000"/>
          <w:sz w:val="28"/>
          <w:szCs w:val="28"/>
        </w:rPr>
        <w:t>реализации мероприятий государственной поддержки малого и среднего предпринимательства</w:t>
      </w:r>
    </w:p>
    <w:p w:rsidR="003950BF" w:rsidRPr="00CE79CD" w:rsidRDefault="003950BF" w:rsidP="003950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950BF" w:rsidRPr="00CE79CD" w:rsidRDefault="003950BF" w:rsidP="003950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01EA9" w:rsidRDefault="00301EA9" w:rsidP="00301EA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управление экономики правительства Еврейской автономной области уполномоченным органом </w:t>
      </w:r>
      <w:r w:rsidRPr="00301EA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301EA9">
        <w:rPr>
          <w:rFonts w:ascii="Times New Roman" w:hAnsi="Times New Roman" w:cs="Times New Roman"/>
          <w:color w:val="000000"/>
          <w:sz w:val="28"/>
          <w:szCs w:val="28"/>
        </w:rPr>
        <w:t>осуществле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301EA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01EA9">
        <w:rPr>
          <w:rFonts w:ascii="Times New Roman" w:hAnsi="Times New Roman" w:cs="Times New Roman"/>
          <w:color w:val="000000"/>
          <w:sz w:val="28"/>
          <w:szCs w:val="28"/>
        </w:rPr>
        <w:t xml:space="preserve"> с Министерством экономического развития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реализации </w:t>
      </w:r>
      <w:r w:rsidRPr="00301EA9">
        <w:rPr>
          <w:rFonts w:ascii="Times New Roman" w:hAnsi="Times New Roman" w:cs="Times New Roman"/>
          <w:color w:val="000000"/>
          <w:sz w:val="28"/>
          <w:szCs w:val="28"/>
        </w:rPr>
        <w:t>мероприятий государственной поддержки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0BF" w:rsidRDefault="00301EA9" w:rsidP="00301EA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3950BF" w:rsidRPr="001A07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1EA9" w:rsidRPr="002F1283" w:rsidRDefault="00301EA9" w:rsidP="002F128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пункт 2 распоряжения правительства Еврейской автономной области от 27.01.2011 № 12-рп «О внесении изменений в некоторые распоряжения правительства </w:t>
      </w:r>
      <w:r w:rsidR="002F1283" w:rsidRPr="002F12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>врейской автономной области»</w:t>
      </w:r>
      <w:r w:rsidR="002F1283" w:rsidRPr="002F12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1283" w:rsidRDefault="002F1283" w:rsidP="002F128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правительства Еврейской автономной области от 09.02.2015 № 37-рп «О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распоряжение 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>врейской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автономной области от 22.09.2008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 90-рп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>б определении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>врейской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>автономной области, осуществляющего 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инэкономразвития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>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»»;</w:t>
      </w:r>
    </w:p>
    <w:p w:rsidR="002F1283" w:rsidRDefault="002F1283" w:rsidP="002F128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 распоряжения правительства Еврейской автономной области от 23.11.2015 № 369-рп «О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некоторые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1283">
        <w:rPr>
          <w:rFonts w:ascii="Times New Roman" w:hAnsi="Times New Roman" w:cs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950BF" w:rsidRPr="00CE79CD" w:rsidRDefault="003950BF" w:rsidP="003950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3950BF" w:rsidRPr="00CE79CD" w:rsidRDefault="003950BF" w:rsidP="003950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0BF" w:rsidRPr="00CE79CD" w:rsidRDefault="003950BF" w:rsidP="003950B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283" w:rsidRDefault="002F1283" w:rsidP="002F1283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F1283" w:rsidRPr="00F20BDA" w:rsidRDefault="002F1283" w:rsidP="002F1283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0BDA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F20BD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20BDA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F20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 w:rsidRPr="00F20B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p w:rsidR="00693740" w:rsidRDefault="00693740" w:rsidP="002F1283"/>
    <w:sectPr w:rsidR="00693740" w:rsidSect="00E2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CD3"/>
    <w:multiLevelType w:val="hybridMultilevel"/>
    <w:tmpl w:val="F6AA74A6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85D09"/>
    <w:multiLevelType w:val="multilevel"/>
    <w:tmpl w:val="BA0E29F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15'}"/>
    <w:docVar w:name="attr1#Наименование" w:val="VARCHAR#Об итогах ежегодного Областного конкурса «Лидеры качества ЕАО» в 2019 году"/>
    <w:docVar w:name="attr2#Вид документа" w:val="OID_TYPE#620200010=Распоряжение губернатора ЕАО"/>
    <w:docVar w:name="attr3#Автор" w:val="OID_TYPE#115284=Дубоделова О.А."/>
    <w:docVar w:name="attr4#Дата поступления" w:val="DATE#{d '2019-05-07'}"/>
    <w:docVar w:name="attr5#Бланк" w:val="OID_TYPE#"/>
    <w:docVar w:name="attr6#Номер документа" w:val="VARCHAR#230-рг"/>
    <w:docVar w:name="attr7#Дата подписания" w:val="DATE#{d '2019-05-15'}"/>
    <w:docVar w:name="ESED_ActEdition" w:val="2"/>
    <w:docVar w:name="ESED_AutorEdition" w:val="Татаринцев В.А."/>
    <w:docVar w:name="ESED_Edition" w:val="2"/>
    <w:docVar w:name="ESED_IDnum" w:val="Татаринцев/2019-1577"/>
    <w:docVar w:name="ESED_Lock" w:val="6"/>
    <w:docVar w:name="SPD_Annotation" w:val="N 230-рг от 15.05.2019 Татаринцев/2019-1577(2)#Об итогах ежегодного Областного конкурса «Лидеры качества ЕАО» в 2019 году#Распоряжение губернатора ЕАО   Дубоделова О.А.#Дата создания редакции: 15.05.2019"/>
    <w:docVar w:name="SPD_AreaName" w:val="Документ (ЕСЭД)"/>
    <w:docVar w:name="SPD_hostURL" w:val="base-eao"/>
    <w:docVar w:name="SPD_NumDoc" w:val="39607"/>
    <w:docVar w:name="SPD_vDir" w:val="spd"/>
  </w:docVars>
  <w:rsids>
    <w:rsidRoot w:val="003950BF"/>
    <w:rsid w:val="001A07B3"/>
    <w:rsid w:val="002F1283"/>
    <w:rsid w:val="00301EA9"/>
    <w:rsid w:val="003950BF"/>
    <w:rsid w:val="00474058"/>
    <w:rsid w:val="00693740"/>
    <w:rsid w:val="006F59E4"/>
    <w:rsid w:val="00A349D2"/>
    <w:rsid w:val="00C55F81"/>
    <w:rsid w:val="00CE79CD"/>
    <w:rsid w:val="00E0032B"/>
    <w:rsid w:val="00E27AFF"/>
    <w:rsid w:val="00F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2</cp:revision>
  <cp:lastPrinted>2020-02-12T01:05:00Z</cp:lastPrinted>
  <dcterms:created xsi:type="dcterms:W3CDTF">2020-02-12T01:13:00Z</dcterms:created>
  <dcterms:modified xsi:type="dcterms:W3CDTF">2020-02-12T01:13:00Z</dcterms:modified>
</cp:coreProperties>
</file>